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12" w:rsidRPr="00504C9C" w:rsidRDefault="00AC5F12" w:rsidP="00AC5F12">
      <w:pPr>
        <w:widowControl w:val="0"/>
        <w:ind w:firstLine="720"/>
        <w:jc w:val="center"/>
        <w:rPr>
          <w:b/>
          <w:sz w:val="28"/>
          <w:u w:val="single"/>
        </w:rPr>
      </w:pPr>
      <w:r w:rsidRPr="00504C9C">
        <w:rPr>
          <w:b/>
          <w:sz w:val="28"/>
        </w:rPr>
        <w:t>Изучение психологического климата в учебной группе</w:t>
      </w: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  <w:r w:rsidRPr="00504C9C">
        <w:rPr>
          <w:sz w:val="24"/>
          <w:szCs w:val="24"/>
          <w:u w:val="single"/>
        </w:rPr>
        <w:t>Цель:</w:t>
      </w:r>
      <w:r w:rsidRPr="00504C9C">
        <w:rPr>
          <w:sz w:val="24"/>
          <w:szCs w:val="24"/>
        </w:rPr>
        <w:t xml:space="preserve"> Нахождение количественного выражения уровня психологи</w:t>
      </w:r>
      <w:r w:rsidRPr="00504C9C">
        <w:rPr>
          <w:sz w:val="24"/>
          <w:szCs w:val="24"/>
        </w:rPr>
        <w:softHyphen/>
        <w:t>ческого климата в данной учебной группе.</w:t>
      </w: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  <w:r w:rsidRPr="00504C9C">
        <w:rPr>
          <w:sz w:val="24"/>
          <w:szCs w:val="24"/>
          <w:u w:val="single"/>
        </w:rPr>
        <w:t>Необходимый материал</w:t>
      </w:r>
      <w:r w:rsidRPr="00504C9C">
        <w:rPr>
          <w:noProof/>
          <w:sz w:val="24"/>
          <w:szCs w:val="24"/>
          <w:u w:val="single"/>
        </w:rPr>
        <w:t>;</w:t>
      </w:r>
      <w:r w:rsidRPr="00504C9C">
        <w:rPr>
          <w:sz w:val="24"/>
          <w:szCs w:val="24"/>
        </w:rPr>
        <w:t xml:space="preserve"> Анкета для выявления психологического климата, которая состоит из двенадцати суждений, характеризующих отношение учеников класса к учебе, общественной работе и друг к другу.</w:t>
      </w: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  <w:r w:rsidRPr="00504C9C">
        <w:rPr>
          <w:sz w:val="24"/>
          <w:szCs w:val="24"/>
          <w:u w:val="single"/>
        </w:rPr>
        <w:t>Примечание к характеру ответов:</w:t>
      </w:r>
      <w:r w:rsidRPr="00504C9C">
        <w:rPr>
          <w:sz w:val="24"/>
          <w:szCs w:val="24"/>
        </w:rPr>
        <w:t xml:space="preserve"> «а» - совершенно согласен с этим, «б» - согласен с этим, «в»</w:t>
      </w:r>
      <w:r w:rsidRPr="00504C9C">
        <w:rPr>
          <w:noProof/>
          <w:sz w:val="24"/>
          <w:szCs w:val="24"/>
        </w:rPr>
        <w:t xml:space="preserve"> -</w:t>
      </w:r>
      <w:r w:rsidRPr="00504C9C">
        <w:rPr>
          <w:sz w:val="24"/>
          <w:szCs w:val="24"/>
        </w:rPr>
        <w:t xml:space="preserve"> согласен, но не совсем, «г»</w:t>
      </w:r>
      <w:r w:rsidRPr="00504C9C">
        <w:rPr>
          <w:noProof/>
          <w:sz w:val="24"/>
          <w:szCs w:val="24"/>
        </w:rPr>
        <w:t xml:space="preserve"> -</w:t>
      </w:r>
      <w:r w:rsidRPr="00504C9C">
        <w:rPr>
          <w:sz w:val="24"/>
          <w:szCs w:val="24"/>
        </w:rPr>
        <w:t xml:space="preserve"> не согласен с этим и «д»</w:t>
      </w:r>
      <w:r w:rsidRPr="00504C9C">
        <w:rPr>
          <w:noProof/>
          <w:sz w:val="24"/>
          <w:szCs w:val="24"/>
        </w:rPr>
        <w:t xml:space="preserve"> -</w:t>
      </w:r>
      <w:r w:rsidRPr="00504C9C">
        <w:rPr>
          <w:sz w:val="24"/>
          <w:szCs w:val="24"/>
        </w:rPr>
        <w:t xml:space="preserve"> совершенно не согласен с этим. </w:t>
      </w:r>
    </w:p>
    <w:p w:rsidR="00AC5F12" w:rsidRPr="00504C9C" w:rsidRDefault="00AC5F12" w:rsidP="00AC5F12">
      <w:pPr>
        <w:widowControl w:val="0"/>
        <w:ind w:firstLine="720"/>
        <w:jc w:val="both"/>
        <w:rPr>
          <w:noProof/>
          <w:sz w:val="24"/>
          <w:szCs w:val="24"/>
        </w:rPr>
      </w:pPr>
      <w:r w:rsidRPr="00504C9C">
        <w:rPr>
          <w:sz w:val="24"/>
          <w:szCs w:val="24"/>
          <w:u w:val="single"/>
        </w:rPr>
        <w:t>Ход выполнения:</w:t>
      </w:r>
      <w:r w:rsidRPr="00504C9C">
        <w:rPr>
          <w:sz w:val="24"/>
          <w:szCs w:val="24"/>
        </w:rPr>
        <w:t xml:space="preserve"> Каждый студент заполняет анкету и сдаёт её пре</w:t>
      </w:r>
      <w:r w:rsidRPr="00504C9C">
        <w:rPr>
          <w:sz w:val="24"/>
          <w:szCs w:val="24"/>
        </w:rPr>
        <w:softHyphen/>
        <w:t>подавателю (ставится знак</w:t>
      </w:r>
      <w:r w:rsidRPr="00504C9C">
        <w:rPr>
          <w:noProof/>
          <w:sz w:val="24"/>
          <w:szCs w:val="24"/>
        </w:rPr>
        <w:t xml:space="preserve"> </w:t>
      </w:r>
      <w:r w:rsidRPr="00504C9C">
        <w:rPr>
          <w:sz w:val="24"/>
          <w:szCs w:val="24"/>
        </w:rPr>
        <w:t>«</w:t>
      </w:r>
      <w:r w:rsidRPr="00504C9C">
        <w:rPr>
          <w:noProof/>
          <w:sz w:val="24"/>
          <w:szCs w:val="24"/>
        </w:rPr>
        <w:t>+</w:t>
      </w:r>
      <w:r w:rsidRPr="00504C9C">
        <w:rPr>
          <w:sz w:val="24"/>
          <w:szCs w:val="24"/>
        </w:rPr>
        <w:t>» в соответствующей графе характера ответов)</w:t>
      </w:r>
      <w:r w:rsidRPr="00504C9C">
        <w:rPr>
          <w:noProof/>
          <w:sz w:val="24"/>
          <w:szCs w:val="24"/>
        </w:rPr>
        <w:t>.</w:t>
      </w: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  <w:r w:rsidRPr="00504C9C">
        <w:rPr>
          <w:sz w:val="24"/>
          <w:szCs w:val="24"/>
          <w:u w:val="single"/>
        </w:rPr>
        <w:t>Обработка результатов:</w:t>
      </w:r>
      <w:r w:rsidRPr="00504C9C">
        <w:rPr>
          <w:sz w:val="24"/>
          <w:szCs w:val="24"/>
        </w:rPr>
        <w:t xml:space="preserve"> Для обработки используется один из бланков' анкеты, при этом подсчитывается количество каждого вида ответов, общее их количество по каждому пункту анкеты, которое преобразу</w:t>
      </w:r>
      <w:r w:rsidRPr="00504C9C">
        <w:rPr>
          <w:sz w:val="24"/>
          <w:szCs w:val="24"/>
        </w:rPr>
        <w:softHyphen/>
        <w:t>ется в баллы (пользуясь ключом анкеты).</w:t>
      </w: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  <w:u w:val="single"/>
        </w:rPr>
      </w:pPr>
      <w:r w:rsidRPr="00504C9C">
        <w:rPr>
          <w:sz w:val="24"/>
          <w:szCs w:val="24"/>
          <w:u w:val="single"/>
        </w:rPr>
        <w:t>Ключ:</w:t>
      </w:r>
    </w:p>
    <w:tbl>
      <w:tblPr>
        <w:tblStyle w:val="1"/>
        <w:tblW w:w="0" w:type="auto"/>
        <w:tblLayout w:type="fixed"/>
        <w:tblLook w:val="00A0"/>
      </w:tblPr>
      <w:tblGrid>
        <w:gridCol w:w="2210"/>
        <w:gridCol w:w="5004"/>
        <w:gridCol w:w="1845"/>
      </w:tblGrid>
      <w:tr w:rsidR="00AC5F12" w:rsidRPr="00504C9C" w:rsidTr="006C7D3F">
        <w:trPr>
          <w:cnfStyle w:val="100000000000"/>
          <w:trHeight w:val="701"/>
        </w:trPr>
        <w:tc>
          <w:tcPr>
            <w:tcW w:w="2210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Обозначение характера ответа в анкете</w:t>
            </w:r>
          </w:p>
        </w:tc>
        <w:tc>
          <w:tcPr>
            <w:tcW w:w="5004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Содержание ответа</w:t>
            </w:r>
          </w:p>
        </w:tc>
        <w:tc>
          <w:tcPr>
            <w:tcW w:w="1845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Баллы</w:t>
            </w:r>
          </w:p>
        </w:tc>
      </w:tr>
      <w:tr w:rsidR="00AC5F12" w:rsidRPr="00504C9C" w:rsidTr="006C7D3F">
        <w:trPr>
          <w:trHeight w:val="242"/>
        </w:trPr>
        <w:tc>
          <w:tcPr>
            <w:tcW w:w="2210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а</w:t>
            </w:r>
          </w:p>
        </w:tc>
        <w:tc>
          <w:tcPr>
            <w:tcW w:w="5004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Совершенно согласен с этим</w:t>
            </w:r>
          </w:p>
        </w:tc>
        <w:tc>
          <w:tcPr>
            <w:tcW w:w="1845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noProof/>
                <w:sz w:val="24"/>
                <w:szCs w:val="24"/>
              </w:rPr>
              <w:t xml:space="preserve">5 </w:t>
            </w:r>
          </w:p>
        </w:tc>
      </w:tr>
      <w:tr w:rsidR="00AC5F12" w:rsidRPr="00504C9C" w:rsidTr="006C7D3F">
        <w:trPr>
          <w:trHeight w:val="242"/>
        </w:trPr>
        <w:tc>
          <w:tcPr>
            <w:tcW w:w="2210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б</w:t>
            </w:r>
          </w:p>
        </w:tc>
        <w:tc>
          <w:tcPr>
            <w:tcW w:w="5004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Согласен с этим</w:t>
            </w:r>
          </w:p>
        </w:tc>
        <w:tc>
          <w:tcPr>
            <w:tcW w:w="1845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noProof/>
                <w:sz w:val="24"/>
                <w:szCs w:val="24"/>
              </w:rPr>
              <w:t xml:space="preserve">4 </w:t>
            </w:r>
          </w:p>
        </w:tc>
      </w:tr>
      <w:tr w:rsidR="00AC5F12" w:rsidRPr="00504C9C" w:rsidTr="006C7D3F">
        <w:trPr>
          <w:trHeight w:val="242"/>
        </w:trPr>
        <w:tc>
          <w:tcPr>
            <w:tcW w:w="2210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в</w:t>
            </w:r>
          </w:p>
        </w:tc>
        <w:tc>
          <w:tcPr>
            <w:tcW w:w="5004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Согласен, но не совсем</w:t>
            </w:r>
          </w:p>
        </w:tc>
        <w:tc>
          <w:tcPr>
            <w:tcW w:w="1845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noProof/>
                <w:sz w:val="24"/>
                <w:szCs w:val="24"/>
              </w:rPr>
              <w:t xml:space="preserve">3 </w:t>
            </w:r>
          </w:p>
        </w:tc>
      </w:tr>
      <w:tr w:rsidR="00AC5F12" w:rsidRPr="00504C9C" w:rsidTr="006C7D3F">
        <w:trPr>
          <w:trHeight w:val="242"/>
        </w:trPr>
        <w:tc>
          <w:tcPr>
            <w:tcW w:w="2210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г</w:t>
            </w:r>
          </w:p>
        </w:tc>
        <w:tc>
          <w:tcPr>
            <w:tcW w:w="5004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Не согласен с этим</w:t>
            </w:r>
          </w:p>
        </w:tc>
        <w:tc>
          <w:tcPr>
            <w:tcW w:w="1845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  <w:r w:rsidRPr="00504C9C">
              <w:rPr>
                <w:noProof/>
                <w:sz w:val="24"/>
                <w:szCs w:val="24"/>
              </w:rPr>
              <w:t>2</w:t>
            </w:r>
            <w:r w:rsidRPr="00504C9C">
              <w:rPr>
                <w:sz w:val="24"/>
                <w:szCs w:val="24"/>
              </w:rPr>
              <w:t xml:space="preserve"> </w:t>
            </w:r>
          </w:p>
        </w:tc>
      </w:tr>
      <w:tr w:rsidR="00AC5F12" w:rsidRPr="00504C9C" w:rsidTr="006C7D3F">
        <w:trPr>
          <w:trHeight w:val="254"/>
        </w:trPr>
        <w:tc>
          <w:tcPr>
            <w:tcW w:w="2210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д</w:t>
            </w:r>
          </w:p>
        </w:tc>
        <w:tc>
          <w:tcPr>
            <w:tcW w:w="5004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Совершенно не согласен с этим</w:t>
            </w:r>
          </w:p>
        </w:tc>
        <w:tc>
          <w:tcPr>
            <w:tcW w:w="1845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noProof/>
                <w:sz w:val="24"/>
                <w:szCs w:val="24"/>
              </w:rPr>
              <w:t xml:space="preserve">1 </w:t>
            </w:r>
          </w:p>
        </w:tc>
      </w:tr>
    </w:tbl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  <w:r w:rsidRPr="00504C9C">
        <w:rPr>
          <w:sz w:val="24"/>
          <w:szCs w:val="24"/>
        </w:rPr>
        <w:t>Для подсчёта результатов опроса из бланков анкеты наносятся "точки", их сумма подсчитывается:</w:t>
      </w:r>
    </w:p>
    <w:tbl>
      <w:tblPr>
        <w:tblStyle w:val="1"/>
        <w:tblW w:w="0" w:type="auto"/>
        <w:tblLayout w:type="fixed"/>
        <w:tblLook w:val="00A0"/>
      </w:tblPr>
      <w:tblGrid>
        <w:gridCol w:w="598"/>
        <w:gridCol w:w="4607"/>
        <w:gridCol w:w="771"/>
        <w:gridCol w:w="771"/>
        <w:gridCol w:w="771"/>
        <w:gridCol w:w="771"/>
        <w:gridCol w:w="771"/>
      </w:tblGrid>
      <w:tr w:rsidR="00AC5F12" w:rsidRPr="00504C9C" w:rsidTr="006C7D3F">
        <w:trPr>
          <w:cnfStyle w:val="100000000000"/>
          <w:trHeight w:val="235"/>
        </w:trPr>
        <w:tc>
          <w:tcPr>
            <w:tcW w:w="598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07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Суждения о классе</w:t>
            </w:r>
          </w:p>
        </w:tc>
        <w:tc>
          <w:tcPr>
            <w:tcW w:w="3855" w:type="dxa"/>
            <w:gridSpan w:val="5"/>
          </w:tcPr>
          <w:p w:rsidR="00AC5F12" w:rsidRPr="00504C9C" w:rsidRDefault="00AC5F12" w:rsidP="006C7D3F">
            <w:pPr>
              <w:rPr>
                <w:sz w:val="24"/>
                <w:szCs w:val="24"/>
              </w:rPr>
            </w:pPr>
          </w:p>
        </w:tc>
      </w:tr>
      <w:tr w:rsidR="00AC5F12" w:rsidRPr="00504C9C" w:rsidTr="006C7D3F">
        <w:trPr>
          <w:trHeight w:val="235"/>
        </w:trPr>
        <w:tc>
          <w:tcPr>
            <w:tcW w:w="598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4607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а</w:t>
            </w: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б</w:t>
            </w: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в</w:t>
            </w: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г</w:t>
            </w: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д</w:t>
            </w:r>
          </w:p>
        </w:tc>
      </w:tr>
      <w:tr w:rsidR="00AC5F12" w:rsidRPr="00504C9C" w:rsidTr="006C7D3F">
        <w:trPr>
          <w:trHeight w:val="458"/>
        </w:trPr>
        <w:tc>
          <w:tcPr>
            <w:tcW w:w="598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11</w:t>
            </w:r>
          </w:p>
        </w:tc>
        <w:tc>
          <w:tcPr>
            <w:tcW w:w="4607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нашего класса любят и хотят учиться</w:t>
            </w: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</w:tr>
      <w:tr w:rsidR="00AC5F12" w:rsidRPr="00504C9C" w:rsidTr="006C7D3F">
        <w:trPr>
          <w:trHeight w:val="223"/>
        </w:trPr>
        <w:tc>
          <w:tcPr>
            <w:tcW w:w="598" w:type="dxa"/>
          </w:tcPr>
          <w:p w:rsidR="00AC5F12" w:rsidRPr="00504C9C" w:rsidRDefault="00AC5F12" w:rsidP="006C7D3F">
            <w:pPr>
              <w:widowControl w:val="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.</w:t>
            </w:r>
          </w:p>
        </w:tc>
        <w:tc>
          <w:tcPr>
            <w:tcW w:w="4607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</w:tr>
      <w:tr w:rsidR="00AC5F12" w:rsidRPr="00504C9C" w:rsidTr="006C7D3F">
        <w:trPr>
          <w:trHeight w:val="258"/>
        </w:trPr>
        <w:tc>
          <w:tcPr>
            <w:tcW w:w="598" w:type="dxa"/>
          </w:tcPr>
          <w:p w:rsidR="00AC5F12" w:rsidRPr="00504C9C" w:rsidRDefault="00AC5F12" w:rsidP="006C7D3F">
            <w:pPr>
              <w:widowControl w:val="0"/>
              <w:spacing w:before="4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.</w:t>
            </w:r>
          </w:p>
        </w:tc>
        <w:tc>
          <w:tcPr>
            <w:tcW w:w="4607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</w:tr>
      <w:tr w:rsidR="00AC5F12" w:rsidRPr="00504C9C" w:rsidTr="006C7D3F">
        <w:trPr>
          <w:trHeight w:val="693"/>
        </w:trPr>
        <w:tc>
          <w:tcPr>
            <w:tcW w:w="598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noProof/>
                <w:sz w:val="24"/>
                <w:szCs w:val="24"/>
              </w:rPr>
              <w:t>.12</w:t>
            </w:r>
          </w:p>
        </w:tc>
        <w:tc>
          <w:tcPr>
            <w:tcW w:w="4607" w:type="dxa"/>
          </w:tcPr>
          <w:p w:rsidR="00AC5F12" w:rsidRPr="00504C9C" w:rsidRDefault="00AC5F12" w:rsidP="006C7D3F">
            <w:pPr>
              <w:widowControl w:val="0"/>
              <w:spacing w:before="4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нашего класса дружны и доброжелательны</w:t>
            </w: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</w:tr>
      <w:tr w:rsidR="00AC5F12" w:rsidRPr="00504C9C" w:rsidTr="006C7D3F">
        <w:trPr>
          <w:trHeight w:val="235"/>
        </w:trPr>
        <w:tc>
          <w:tcPr>
            <w:tcW w:w="598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4607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Общее количество ответов</w:t>
            </w: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</w:tr>
      <w:tr w:rsidR="00AC5F12" w:rsidRPr="00504C9C" w:rsidTr="006C7D3F">
        <w:trPr>
          <w:trHeight w:val="246"/>
        </w:trPr>
        <w:tc>
          <w:tcPr>
            <w:tcW w:w="598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4607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Общее количество баллов</w:t>
            </w: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771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AC5F12" w:rsidRPr="00504C9C" w:rsidRDefault="00AC5F12" w:rsidP="00AC5F12">
      <w:pPr>
        <w:rPr>
          <w:sz w:val="24"/>
          <w:szCs w:val="24"/>
        </w:rPr>
      </w:pP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  <w:r w:rsidRPr="00504C9C">
        <w:rPr>
          <w:sz w:val="24"/>
          <w:szCs w:val="24"/>
        </w:rPr>
        <w:t>Вычисляем величину, характеризующую психологический климат (С)</w:t>
      </w: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  <w:r w:rsidRPr="00504C9C">
        <w:rPr>
          <w:sz w:val="24"/>
          <w:szCs w:val="24"/>
        </w:rPr>
        <w:tab/>
      </w:r>
      <w:r w:rsidRPr="00504C9C">
        <w:rPr>
          <w:sz w:val="24"/>
          <w:szCs w:val="24"/>
          <w:lang w:val="en-US"/>
        </w:rPr>
        <w:t>S</w:t>
      </w:r>
      <w:r w:rsidRPr="00504C9C">
        <w:rPr>
          <w:sz w:val="24"/>
          <w:szCs w:val="24"/>
        </w:rPr>
        <w:t xml:space="preserve"> (количество всех балов)</w:t>
      </w: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  <w:r w:rsidRPr="00504C9C">
        <w:rPr>
          <w:sz w:val="24"/>
          <w:szCs w:val="24"/>
          <w:lang w:val="en-US"/>
        </w:rPr>
        <w:t>C</w:t>
      </w:r>
      <w:r w:rsidRPr="00504C9C">
        <w:rPr>
          <w:sz w:val="24"/>
          <w:szCs w:val="24"/>
        </w:rPr>
        <w:t xml:space="preserve"> = ----------------------------------------</w:t>
      </w: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  <w:r w:rsidRPr="00504C9C">
        <w:rPr>
          <w:sz w:val="24"/>
          <w:szCs w:val="24"/>
        </w:rPr>
        <w:tab/>
      </w:r>
      <w:r w:rsidRPr="00504C9C">
        <w:rPr>
          <w:sz w:val="24"/>
          <w:szCs w:val="24"/>
          <w:lang w:val="en-US"/>
        </w:rPr>
        <w:t>N</w:t>
      </w:r>
      <w:r w:rsidRPr="00504C9C">
        <w:rPr>
          <w:sz w:val="24"/>
          <w:szCs w:val="24"/>
        </w:rPr>
        <w:t xml:space="preserve"> (число учащихся)</w:t>
      </w: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  <w:r w:rsidRPr="00504C9C">
        <w:rPr>
          <w:sz w:val="24"/>
          <w:szCs w:val="24"/>
          <w:lang w:val="en-US"/>
        </w:rPr>
        <w:t>S</w:t>
      </w:r>
      <w:r w:rsidRPr="00504C9C">
        <w:rPr>
          <w:noProof/>
          <w:sz w:val="24"/>
          <w:szCs w:val="24"/>
        </w:rPr>
        <w:t xml:space="preserve"> -</w:t>
      </w:r>
      <w:r w:rsidRPr="00504C9C">
        <w:rPr>
          <w:sz w:val="24"/>
          <w:szCs w:val="24"/>
        </w:rPr>
        <w:t xml:space="preserve"> (количество всех баллов).</w:t>
      </w:r>
    </w:p>
    <w:p w:rsidR="00AC5F12" w:rsidRPr="00504C9C" w:rsidRDefault="00AC5F12" w:rsidP="00AC5F12">
      <w:pPr>
        <w:widowControl w:val="0"/>
        <w:ind w:right="2400" w:firstLine="720"/>
        <w:jc w:val="both"/>
        <w:rPr>
          <w:sz w:val="24"/>
          <w:szCs w:val="24"/>
        </w:rPr>
      </w:pPr>
      <w:r w:rsidRPr="00504C9C">
        <w:rPr>
          <w:sz w:val="24"/>
          <w:szCs w:val="24"/>
          <w:lang w:val="en-US"/>
        </w:rPr>
        <w:t>N</w:t>
      </w:r>
      <w:r w:rsidRPr="00504C9C">
        <w:rPr>
          <w:sz w:val="24"/>
          <w:szCs w:val="24"/>
        </w:rPr>
        <w:t xml:space="preserve"> - </w:t>
      </w:r>
      <w:r w:rsidRPr="00504C9C">
        <w:rPr>
          <w:noProof/>
          <w:sz w:val="24"/>
          <w:szCs w:val="24"/>
        </w:rPr>
        <w:t>(</w:t>
      </w:r>
      <w:r w:rsidRPr="00504C9C">
        <w:rPr>
          <w:sz w:val="24"/>
          <w:szCs w:val="24"/>
        </w:rPr>
        <w:t xml:space="preserve"> число учащихся</w:t>
      </w:r>
      <w:r w:rsidRPr="00504C9C">
        <w:rPr>
          <w:noProof/>
          <w:sz w:val="24"/>
          <w:szCs w:val="24"/>
        </w:rPr>
        <w:t xml:space="preserve"> ) </w:t>
      </w:r>
    </w:p>
    <w:p w:rsidR="00AC5F12" w:rsidRPr="00504C9C" w:rsidRDefault="00AC5F12" w:rsidP="00AC5F12">
      <w:pPr>
        <w:widowControl w:val="0"/>
        <w:ind w:right="2400" w:firstLine="720"/>
        <w:jc w:val="both"/>
        <w:rPr>
          <w:noProof/>
          <w:sz w:val="24"/>
          <w:szCs w:val="24"/>
        </w:rPr>
      </w:pPr>
      <w:r w:rsidRPr="00504C9C">
        <w:rPr>
          <w:sz w:val="24"/>
          <w:szCs w:val="24"/>
          <w:u w:val="single"/>
        </w:rPr>
        <w:t>Интерпретация результатов:</w:t>
      </w:r>
      <w:r w:rsidRPr="00504C9C">
        <w:rPr>
          <w:noProof/>
          <w:sz w:val="24"/>
          <w:szCs w:val="24"/>
        </w:rPr>
        <w:t>.</w:t>
      </w:r>
    </w:p>
    <w:p w:rsidR="00AC5F12" w:rsidRPr="00504C9C" w:rsidRDefault="00AC5F12" w:rsidP="00AC5F12">
      <w:pPr>
        <w:widowControl w:val="0"/>
        <w:ind w:firstLine="720"/>
        <w:jc w:val="both"/>
        <w:rPr>
          <w:noProof/>
          <w:sz w:val="24"/>
          <w:szCs w:val="24"/>
        </w:rPr>
      </w:pPr>
      <w:r w:rsidRPr="00504C9C">
        <w:rPr>
          <w:sz w:val="24"/>
          <w:szCs w:val="24"/>
        </w:rPr>
        <w:t>Поскольку все</w:t>
      </w:r>
      <w:r w:rsidRPr="00504C9C">
        <w:rPr>
          <w:noProof/>
          <w:sz w:val="24"/>
          <w:szCs w:val="24"/>
        </w:rPr>
        <w:t xml:space="preserve"> 12</w:t>
      </w:r>
      <w:r w:rsidRPr="00504C9C">
        <w:rPr>
          <w:sz w:val="24"/>
          <w:szCs w:val="24"/>
        </w:rPr>
        <w:t xml:space="preserve"> пунктов анкеты направлены на выявление поло</w:t>
      </w:r>
      <w:r w:rsidRPr="00504C9C">
        <w:rPr>
          <w:sz w:val="24"/>
          <w:szCs w:val="24"/>
        </w:rPr>
        <w:softHyphen/>
        <w:t>жительных отношений и ответ типа «совершенно согласен с этим» оценивается в</w:t>
      </w:r>
      <w:r w:rsidRPr="00504C9C">
        <w:rPr>
          <w:noProof/>
          <w:sz w:val="24"/>
          <w:szCs w:val="24"/>
        </w:rPr>
        <w:t xml:space="preserve"> 5</w:t>
      </w:r>
      <w:r w:rsidRPr="00504C9C">
        <w:rPr>
          <w:sz w:val="24"/>
          <w:szCs w:val="24"/>
        </w:rPr>
        <w:t xml:space="preserve"> баллов, то при «идеальном» оптимальном психологи</w:t>
      </w:r>
      <w:r w:rsidRPr="00504C9C">
        <w:rPr>
          <w:sz w:val="24"/>
          <w:szCs w:val="24"/>
        </w:rPr>
        <w:softHyphen/>
        <w:t>ческом климате каждый опрошенный «даст»</w:t>
      </w:r>
      <w:r w:rsidRPr="00504C9C">
        <w:rPr>
          <w:noProof/>
          <w:sz w:val="24"/>
          <w:szCs w:val="24"/>
        </w:rPr>
        <w:t xml:space="preserve"> 60</w:t>
      </w:r>
      <w:r w:rsidRPr="00504C9C">
        <w:rPr>
          <w:sz w:val="24"/>
          <w:szCs w:val="24"/>
        </w:rPr>
        <w:t xml:space="preserve"> баллов, исходя из этого, считаем, что С=60 характеризует оптимальный климат. Но если все опрошенные дадут ответы «совершенно не согласен с этим»- на каждый пункт анкеты, тогда С</w:t>
      </w:r>
      <w:r w:rsidRPr="00504C9C">
        <w:rPr>
          <w:sz w:val="24"/>
          <w:szCs w:val="24"/>
        </w:rPr>
        <w:sym w:font="Times New Roman" w:char="003C"/>
      </w:r>
      <w:r w:rsidRPr="00504C9C">
        <w:rPr>
          <w:sz w:val="24"/>
          <w:szCs w:val="24"/>
        </w:rPr>
        <w:t>12. В целом, величина С, характеризующая психологический климат, может принимать значение в диапазоне: от 12 до</w:t>
      </w:r>
      <w:r w:rsidRPr="00504C9C">
        <w:rPr>
          <w:noProof/>
          <w:sz w:val="24"/>
          <w:szCs w:val="24"/>
        </w:rPr>
        <w:t xml:space="preserve"> 60.</w:t>
      </w:r>
    </w:p>
    <w:p w:rsidR="00AC5F12" w:rsidRDefault="00AC5F12" w:rsidP="00AC5F12">
      <w:pPr>
        <w:widowControl w:val="0"/>
        <w:ind w:firstLine="720"/>
        <w:jc w:val="both"/>
        <w:rPr>
          <w:sz w:val="24"/>
          <w:szCs w:val="24"/>
        </w:rPr>
      </w:pP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  <w:r w:rsidRPr="00504C9C">
        <w:rPr>
          <w:sz w:val="24"/>
          <w:szCs w:val="24"/>
        </w:rPr>
        <w:lastRenderedPageBreak/>
        <w:t>Анкета</w:t>
      </w: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</w:p>
    <w:tbl>
      <w:tblPr>
        <w:tblW w:w="0" w:type="auto"/>
        <w:tblInd w:w="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B7"/>
      </w:tblPr>
      <w:tblGrid>
        <w:gridCol w:w="6436"/>
        <w:gridCol w:w="659"/>
        <w:gridCol w:w="659"/>
        <w:gridCol w:w="659"/>
        <w:gridCol w:w="659"/>
        <w:gridCol w:w="660"/>
      </w:tblGrid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Суждения о классе</w:t>
            </w:r>
          </w:p>
        </w:tc>
        <w:tc>
          <w:tcPr>
            <w:tcW w:w="3296" w:type="dxa"/>
            <w:gridSpan w:val="5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jc w:val="center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а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jc w:val="center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б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jc w:val="center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в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jc w:val="center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г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jc w:val="center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д</w:t>
            </w: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нашего класса любят и хотят учиться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хорошо относятся друг к другу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готовы выполнить любую общественную работу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редко ссорятся друг с другом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всегда помогают друг другу в учебе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часто бывают вместе в свободное от занятий время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4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активно участвуют в общест</w:t>
            </w:r>
            <w:r w:rsidRPr="00504C9C">
              <w:rPr>
                <w:sz w:val="24"/>
                <w:szCs w:val="24"/>
              </w:rPr>
              <w:softHyphen/>
              <w:t>венной работе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noProof/>
                <w:sz w:val="24"/>
                <w:szCs w:val="24"/>
              </w:rPr>
              <w:t>+</w:t>
            </w: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довольны результатами своей работы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всегда считаются с мнением товарищей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Все внеклассные мероприятия у нас проходят весело и оживленно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нашего класса остро реагируют на успехи и неудачи друг друга в учебе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нашего класса дружны и доброжелательны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</w:tbl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</w:p>
    <w:p w:rsidR="00AC5F12" w:rsidRDefault="00AC5F12" w:rsidP="00AC5F12">
      <w:pPr>
        <w:widowControl w:val="0"/>
        <w:ind w:firstLine="720"/>
        <w:jc w:val="both"/>
        <w:rPr>
          <w:sz w:val="24"/>
          <w:szCs w:val="24"/>
        </w:rPr>
      </w:pP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  <w:r w:rsidRPr="00504C9C">
        <w:rPr>
          <w:sz w:val="24"/>
          <w:szCs w:val="24"/>
        </w:rPr>
        <w:t>Анкета</w:t>
      </w:r>
    </w:p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</w:p>
    <w:tbl>
      <w:tblPr>
        <w:tblW w:w="0" w:type="auto"/>
        <w:tblInd w:w="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B7"/>
      </w:tblPr>
      <w:tblGrid>
        <w:gridCol w:w="6436"/>
        <w:gridCol w:w="659"/>
        <w:gridCol w:w="659"/>
        <w:gridCol w:w="659"/>
        <w:gridCol w:w="659"/>
        <w:gridCol w:w="660"/>
      </w:tblGrid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Суждения о классе</w:t>
            </w:r>
          </w:p>
        </w:tc>
        <w:tc>
          <w:tcPr>
            <w:tcW w:w="3296" w:type="dxa"/>
            <w:gridSpan w:val="5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jc w:val="center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а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jc w:val="center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б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jc w:val="center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в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jc w:val="center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г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jc w:val="center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д</w:t>
            </w: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нашего класса любят и хотят учиться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хорошо относятся друг к другу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готовы выполнить любую общественную работу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редко ссорятся друг с другом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всегда помогают друг другу в учебе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часто бывают вместе в свободное от занятий время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4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активно участвуют в общест</w:t>
            </w:r>
            <w:r w:rsidRPr="00504C9C">
              <w:rPr>
                <w:sz w:val="24"/>
                <w:szCs w:val="24"/>
              </w:rPr>
              <w:softHyphen/>
              <w:t>венной работе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40"/>
              <w:ind w:firstLine="72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noProof/>
                <w:sz w:val="24"/>
                <w:szCs w:val="24"/>
              </w:rPr>
              <w:t>+</w:t>
            </w: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довольны результатами своей работы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всегда считаются с мнением товарищей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Все внеклассные мероприятия у нас проходят весело и оживленно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  <w:r w:rsidRPr="00504C9C">
              <w:rPr>
                <w:noProof/>
                <w:sz w:val="24"/>
                <w:szCs w:val="24"/>
              </w:rPr>
              <w:t>+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noProof/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нашего класса остро реагируют на успехи и неудачи друг друга в учебе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AC5F12" w:rsidRPr="00504C9C" w:rsidTr="006C7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6436" w:type="dxa"/>
          </w:tcPr>
          <w:p w:rsidR="00AC5F12" w:rsidRPr="00504C9C" w:rsidRDefault="00AC5F12" w:rsidP="006C7D3F">
            <w:pPr>
              <w:widowControl w:val="0"/>
              <w:spacing w:before="20"/>
              <w:jc w:val="both"/>
              <w:rPr>
                <w:sz w:val="24"/>
                <w:szCs w:val="24"/>
              </w:rPr>
            </w:pPr>
            <w:r w:rsidRPr="00504C9C">
              <w:rPr>
                <w:sz w:val="24"/>
                <w:szCs w:val="24"/>
              </w:rPr>
              <w:t>Ученики нашего класса дружны и доброжелательны</w:t>
            </w: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9" w:type="dxa"/>
          </w:tcPr>
          <w:p w:rsidR="00AC5F12" w:rsidRPr="00504C9C" w:rsidRDefault="00AC5F12" w:rsidP="006C7D3F">
            <w:pPr>
              <w:widowControl w:val="0"/>
              <w:spacing w:before="20"/>
              <w:ind w:firstLine="720"/>
              <w:jc w:val="both"/>
              <w:rPr>
                <w:sz w:val="24"/>
                <w:szCs w:val="24"/>
              </w:rPr>
            </w:pPr>
          </w:p>
        </w:tc>
      </w:tr>
    </w:tbl>
    <w:p w:rsidR="00AC5F12" w:rsidRPr="00504C9C" w:rsidRDefault="00AC5F12" w:rsidP="00AC5F12">
      <w:pPr>
        <w:widowControl w:val="0"/>
        <w:ind w:firstLine="720"/>
        <w:jc w:val="both"/>
        <w:rPr>
          <w:sz w:val="24"/>
          <w:szCs w:val="24"/>
        </w:rPr>
      </w:pPr>
    </w:p>
    <w:p w:rsidR="00AC5F12" w:rsidRPr="00504C9C" w:rsidRDefault="00AC5F12" w:rsidP="00AC5F12">
      <w:pPr>
        <w:rPr>
          <w:sz w:val="24"/>
          <w:szCs w:val="24"/>
        </w:rPr>
      </w:pPr>
    </w:p>
    <w:p w:rsidR="0085666E" w:rsidRDefault="0085666E"/>
    <w:sectPr w:rsidR="0085666E" w:rsidSect="005F6732">
      <w:pgSz w:w="11907" w:h="16840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C5F12"/>
    <w:rsid w:val="00060103"/>
    <w:rsid w:val="00173712"/>
    <w:rsid w:val="001D254F"/>
    <w:rsid w:val="001D6920"/>
    <w:rsid w:val="00644FFD"/>
    <w:rsid w:val="00664B35"/>
    <w:rsid w:val="0076460D"/>
    <w:rsid w:val="0085666E"/>
    <w:rsid w:val="008602A5"/>
    <w:rsid w:val="00AC5F12"/>
    <w:rsid w:val="00DC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F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Simple 1"/>
    <w:basedOn w:val="a1"/>
    <w:rsid w:val="00AC5F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3084</Characters>
  <Application>Microsoft Office Word</Application>
  <DocSecurity>0</DocSecurity>
  <Lines>25</Lines>
  <Paragraphs>7</Paragraphs>
  <ScaleCrop>false</ScaleCrop>
  <Company>DG Win&amp;Soft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2012-04-03T08:30:00Z</dcterms:created>
  <dcterms:modified xsi:type="dcterms:W3CDTF">2012-04-03T08:30:00Z</dcterms:modified>
</cp:coreProperties>
</file>