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32" w:rsidRPr="008A554C" w:rsidRDefault="00B03C32" w:rsidP="00B03C3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A554C">
        <w:rPr>
          <w:b/>
          <w:bCs/>
          <w:sz w:val="28"/>
          <w:szCs w:val="28"/>
        </w:rPr>
        <w:t>Опросник PEN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Опросник EPI , предложен Гансом и Сибиллой Айзенк в </w:t>
      </w:r>
      <w:smartTag w:uri="urn:schemas-microsoft-com:office:smarttags" w:element="metricconverter">
        <w:smartTagPr>
          <w:attr w:name="ProductID" w:val="1963 г"/>
        </w:smartTagPr>
        <w:r w:rsidRPr="008A554C">
          <w:t>1963 г</w:t>
        </w:r>
      </w:smartTag>
      <w:r w:rsidRPr="008A554C">
        <w:t xml:space="preserve">. Добавление к шкалам EPI шкалы психотизма привело к появлению в </w:t>
      </w:r>
      <w:smartTag w:uri="urn:schemas-microsoft-com:office:smarttags" w:element="metricconverter">
        <w:smartTagPr>
          <w:attr w:name="ProductID" w:val="1968 г"/>
        </w:smartTagPr>
        <w:r w:rsidRPr="008A554C">
          <w:t>1968 г</w:t>
        </w:r>
      </w:smartTag>
      <w:r w:rsidRPr="008A554C">
        <w:t xml:space="preserve">. опросника PEN , адаптированный вариант которого здесь приводится.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>Опросник содержит 100 вопросов, на которые испытуемые должны ответить «да» либо «нет» (в бланке для ответов проставляются соответственно знаки «+» или «</w:t>
      </w:r>
      <w:proofErr w:type="gramStart"/>
      <w:r w:rsidRPr="008A554C">
        <w:t>-»</w:t>
      </w:r>
      <w:proofErr w:type="gramEnd"/>
      <w:r w:rsidRPr="008A554C">
        <w:t xml:space="preserve">). Опросник измеряет такие психические свойства, как нейропсихическая лабильность, экстраверсия и психотизм.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Вторично можно вывести наличие таких черт личности, как эмоционально-волевая стабильность, отнести темперамент испытуемых к классическим типам: холерик, сангвиник, флегматик, меланхолик. Опросник показывает связь между этими четырьмя типами темпераментов и результатами факторно - аналитического описания личности. Время на ответы не ограничивается, хотя не рекомендуется затягивать процедуру об следования.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rPr>
          <w:i/>
          <w:iCs/>
        </w:rPr>
        <w:t xml:space="preserve">Инструкция: </w:t>
      </w:r>
      <w:r w:rsidRPr="008A554C">
        <w:t>«Вам будут предложены утверждения, касающиеся Вашего характера и здоровья. Если Вы согласны с утверждением, рядом с его номером поставьте «+» («да»), если нет - знак «</w:t>
      </w:r>
      <w:proofErr w:type="gramStart"/>
      <w:r w:rsidRPr="008A554C">
        <w:t>-»</w:t>
      </w:r>
      <w:proofErr w:type="gramEnd"/>
      <w:r w:rsidRPr="008A554C">
        <w:t xml:space="preserve"> («нет»). Долго не задумывайтесь, здесь правильных и неправильных ответов нет».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Методика содержит 4 шкалы: психотизма, экстраверсии-интроверсии, нейротизма и специфическую шкалу, предназначенную для оценки искренности испытуемого, его отношения к обследованию.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Перечисленные шкалы измеряют следующие особенности: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–         шкала </w:t>
      </w:r>
      <w:r w:rsidRPr="008A554C">
        <w:rPr>
          <w:i/>
          <w:iCs/>
        </w:rPr>
        <w:t xml:space="preserve">психотизма </w:t>
      </w:r>
      <w:r w:rsidRPr="008A554C">
        <w:t xml:space="preserve">говорит о склонности к асоциальному поведению, вычурности, неадекватности эмоциональных реакций, высокой конфликтности лиц, имеющих высокие оценки по данной шкале. Высокие оценки по шкале психотизма показывают на высокую конфликтность. </w:t>
      </w:r>
      <w:proofErr w:type="gramStart"/>
      <w:r w:rsidRPr="008A554C">
        <w:t xml:space="preserve">Средние значения - 5 - 12; </w:t>
      </w:r>
      <w:proofErr w:type="gramEnd"/>
    </w:p>
    <w:p w:rsidR="00B03C32" w:rsidRPr="008A554C" w:rsidRDefault="00B03C32" w:rsidP="00B03C32">
      <w:pPr>
        <w:spacing w:line="360" w:lineRule="auto"/>
        <w:ind w:firstLine="709"/>
        <w:jc w:val="both"/>
      </w:pPr>
      <w:proofErr w:type="gramStart"/>
      <w:r w:rsidRPr="008A554C">
        <w:t xml:space="preserve">–         </w:t>
      </w:r>
      <w:r w:rsidRPr="008A554C">
        <w:rPr>
          <w:i/>
          <w:iCs/>
        </w:rPr>
        <w:t xml:space="preserve">экстраверсия </w:t>
      </w:r>
      <w:r w:rsidRPr="008A554C">
        <w:t xml:space="preserve">проявляется в общительном, активном, оптимистическом, самоуверенном и импульсивном поведении; для </w:t>
      </w:r>
      <w:r w:rsidRPr="008A554C">
        <w:rPr>
          <w:i/>
          <w:iCs/>
        </w:rPr>
        <w:t xml:space="preserve">интровертов </w:t>
      </w:r>
      <w:r w:rsidRPr="008A554C">
        <w:t>характерно поведение необщительное, пассивное, спокойное, вдумчивое, рассудительное.</w:t>
      </w:r>
      <w:proofErr w:type="gramEnd"/>
      <w:r w:rsidRPr="008A554C">
        <w:t xml:space="preserve"> </w:t>
      </w:r>
      <w:r w:rsidRPr="008A554C">
        <w:rPr>
          <w:i/>
          <w:iCs/>
        </w:rPr>
        <w:t xml:space="preserve">Высокие </w:t>
      </w:r>
      <w:r w:rsidRPr="008A554C">
        <w:t xml:space="preserve">оценки по шкале экстраверсия - интроверсия соответствуют экстравертированному типу, </w:t>
      </w:r>
      <w:r w:rsidRPr="008A554C">
        <w:rPr>
          <w:i/>
          <w:iCs/>
        </w:rPr>
        <w:t>низкие -</w:t>
      </w:r>
      <w:r w:rsidRPr="008A554C">
        <w:t xml:space="preserve"> интровертированному. Средние показатели - 7 - 15 баллов;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–         человеку с </w:t>
      </w:r>
      <w:r w:rsidRPr="008A554C">
        <w:rPr>
          <w:i/>
          <w:iCs/>
        </w:rPr>
        <w:t xml:space="preserve">высоким нейротизмом </w:t>
      </w:r>
      <w:r w:rsidRPr="008A554C">
        <w:t xml:space="preserve">свойственны сверхчувствительные реакции, напряженность, тревожность, недовольство собой и окружающим миром, ригидность Индивид с </w:t>
      </w:r>
      <w:r w:rsidRPr="008A554C">
        <w:rPr>
          <w:i/>
          <w:iCs/>
        </w:rPr>
        <w:t>низким</w:t>
      </w:r>
      <w:r w:rsidRPr="008A554C">
        <w:t xml:space="preserve"> уровнем нейротизма спокоен, беззаботен, непринужден в </w:t>
      </w:r>
      <w:r w:rsidRPr="008A554C">
        <w:lastRenderedPageBreak/>
        <w:t xml:space="preserve">общении, надежен. Высокие показатели по шкале нейротизма говорят о высокой психической не устойчивости Средние показатели - 8 - 16;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–         если по шкале </w:t>
      </w:r>
      <w:r w:rsidRPr="008A554C">
        <w:rPr>
          <w:i/>
          <w:iCs/>
        </w:rPr>
        <w:t xml:space="preserve">искренности </w:t>
      </w:r>
      <w:r w:rsidRPr="008A554C">
        <w:t xml:space="preserve">количество баллов превышает 10, то результаты обследования считаются недостоверными и испытуемому следует отвечать на вопросы более откровенно.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proofErr w:type="gramStart"/>
      <w:r w:rsidRPr="008A554C">
        <w:t xml:space="preserve">Результаты использования данной методики в обследовании с целью профессионального отбора на различные специальности в сферу обслуживания и торговли показали, что обследуемым, имеющим оценки по шкале психотизма выше 10, не рекомендуется работать в перечисленных областях народного хозяйства и по специальностям типа «человек - человек». </w:t>
      </w:r>
      <w:proofErr w:type="gramEnd"/>
    </w:p>
    <w:p w:rsidR="00B03C32" w:rsidRPr="008A554C" w:rsidRDefault="00B03C32" w:rsidP="00B03C32">
      <w:pPr>
        <w:spacing w:line="360" w:lineRule="auto"/>
        <w:ind w:firstLine="709"/>
        <w:jc w:val="both"/>
        <w:rPr>
          <w:b/>
          <w:bCs/>
        </w:rPr>
      </w:pPr>
      <w:r w:rsidRPr="008A554C">
        <w:rPr>
          <w:b/>
          <w:bCs/>
        </w:rPr>
        <w:t xml:space="preserve">Текст опросника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 Вас много различных хобби.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обдумываете предварительно то, что собираетесь делать.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 Вас часто бывают спады и подъемы настроения.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претендовали когда-нибудь на похвалу за то, что в действительности сделал другой человек.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разговорчивый человек.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Вас беспокоило бы то, что Вы залезли в долги.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приходилось чувствовать себя несчастным человеком без особых на то причин.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случалось когда-нибудь пожадничать, чтобы получить больше того, что Вам полагалось.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тщательно запираете дверь на ночь.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считаете себя жизнерадостным человеком.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Увидев, как страдает ребенок, животное, Вы бы сильно расстроились.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часто переживаете из-за того, что сделали или сказали что-то, чего не следовало бы делать и говорить.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всегда исполняете свои обещания, даже если лично Вам это очень неудобно.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получили бы </w:t>
      </w:r>
      <w:proofErr w:type="gramStart"/>
      <w:r w:rsidRPr="008A554C">
        <w:t>удовольствие</w:t>
      </w:r>
      <w:proofErr w:type="gramEnd"/>
      <w:r w:rsidRPr="008A554C">
        <w:t xml:space="preserve"> прыгая с парашютом.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Способны ли Вы дать волю чувствам и </w:t>
      </w:r>
      <w:proofErr w:type="gramStart"/>
      <w:r w:rsidRPr="008A554C">
        <w:t>вовсю</w:t>
      </w:r>
      <w:proofErr w:type="gramEnd"/>
      <w:r w:rsidRPr="008A554C">
        <w:t xml:space="preserve"> повеселиться в шумной компании.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раздражительны.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когда-нибудь обвиняли кого-нибудь в том, в чем на самом деле были виноваты Вы сами.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знакомиться с новыми людьми.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верите в пользу страхования.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lastRenderedPageBreak/>
        <w:t xml:space="preserve">Легко ли Вас обидеть?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Все ли Ваши привычки хороши и желательны?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Находясь в обществе, Вы стараетесь быть в тени.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Стали бы Вы принимать средства, которые могут привести Вас в не обычное или опасное состояние (алкоголь, наркотики).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часто испытываете такое состояние, когда все надоело.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случалось брать вещь, принадлежащую другому лицу, будь это даже такая мелочь, как булавка или пуговица.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часто ходить к кому-нибудь в гости и бывать в обществе.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доставляет удовольствие обижать тех, кого Вы любите.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Вас часто беспокоит чувство вины.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приходилось говорить о том, в чем Вы плохо разбираетесь.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обычно предпочитаете книги встречам с людьми.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 Вас есть явные враги.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назвали бы себя нервным человеком.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всегда извиняетесь, когда нагрубите </w:t>
      </w:r>
      <w:proofErr w:type="gramStart"/>
      <w:r w:rsidRPr="008A554C">
        <w:t>другому</w:t>
      </w:r>
      <w:proofErr w:type="gramEnd"/>
      <w:r w:rsidRPr="008A554C">
        <w:t xml:space="preserve">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 Вас много друзей.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устраивать розыгрыши и шутки, которые иногда могут действительно причинить людям боль.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беспокойный человек.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 детстве Вы всегда безропотно и немедленно выполняли то, что Вам приказывали.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считаете себя беззаботным человеком.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Много ли для Вас значат хорошие манеры и чистоплотность?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Волнуетесь ли Вы по поводу каких-либо ужасных событий, которые могли бы случиться, но не случились?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случилось сломать или потерять чужую вещь.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обычно первыми проявляете инициативу при знакомстве.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Можете ли Вы легко понять состояние человека, если он делится с Вами заботами.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У Вас часто нервы </w:t>
      </w:r>
      <w:proofErr w:type="gramStart"/>
      <w:r w:rsidRPr="008A554C">
        <w:t>бывают</w:t>
      </w:r>
      <w:proofErr w:type="gramEnd"/>
      <w:r w:rsidRPr="008A554C">
        <w:t xml:space="preserve"> натянуты до предела.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Бросите ли Вы ненужную бумажку на пол, если под рукой нет корзины.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больше молчите, находясь в обществе других людей.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Считаете ли Вы, что брак старомоден и его следует отменить?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иногда чувствуете жалость к себе.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иногда много хвастаетесь. </w:t>
      </w:r>
    </w:p>
    <w:p w:rsidR="00B03C32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легко можете внести оживление в довольно скучную компанию.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lastRenderedPageBreak/>
        <w:t xml:space="preserve">Раздражают ли Вас осторожные водители?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беспокоитесь о своем здоровье.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говорили когда-нибудь плохо о другом человеке.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любите пересказывать шутки и анекдоты своим друзьям.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Для Вас большинство пищевых продуктов </w:t>
      </w:r>
      <w:proofErr w:type="gramStart"/>
      <w:r w:rsidRPr="008A554C">
        <w:t>одинаковы</w:t>
      </w:r>
      <w:proofErr w:type="gramEnd"/>
      <w:r w:rsidRPr="008A554C">
        <w:t xml:space="preserve"> на вкус.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Бывает ли у Вас иногда дурное настроение?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дерзили когда-нибудь своим родителям в детстве.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общаться с людьми.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переживаете, если узнаете, что допустили ошибки в своей работе.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страдаете от бессонницы.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всегда моете руки перед едой.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из тех людей, которые не лезут за словом в карман.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предпочитаете приходить на встречу немного раньше назначенного срока.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чувствуете себя апатичным, усталым без какой-либо причины.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работа, требующая быстрых действий.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Ваша мать - хороший человек (была хорошим человеком).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Часто ли Вам кажется, что жизнь ужасно скучна?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когда-нибудь воспользовались оплошностью человека в своих целях?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часто берете на себя больше, чем позволяет время.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Есть ли люди, которые стараются избегать Вас?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Вас очень заботит Ваша внешность.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всегда вежливы, даже с неприятными людьми.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Считаете ли Вы, что люди затрачивают слишком много времени, что бы обеспечить свое будущее, откладывая сбережения, страхуя себя и свою жизнь?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Возникало ли у Вас когда-нибудь желание умереть?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попытались бы избежать уплаты налога с дополнительного заработка, если бы были уверены, что Вас никогда не смогут уличить в этом?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можете внести оживление в компанию.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стараетесь не грубить людям.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долго переживаете после случившегося конфуза.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когда-нибудь настаивали на том, чтобы </w:t>
      </w:r>
      <w:proofErr w:type="gramStart"/>
      <w:r w:rsidRPr="008A554C">
        <w:t>было</w:t>
      </w:r>
      <w:proofErr w:type="gramEnd"/>
      <w:r w:rsidRPr="008A554C">
        <w:t xml:space="preserve"> по-вашему?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часто приезжаете на вокзал в последнюю минуту перед отходом поезда?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когда-нибудь намеренно говорили что-нибудь неприятное или обидное для человека?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Вас беспокоили Ваши нервы.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lastRenderedPageBreak/>
        <w:t xml:space="preserve">Вам неприятно находиться среди людей, которые подшучивают над товарищем.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легко теряете друзей по своей вине.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часто испытываете чувство одиночества.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Всегда ли Ваши слова совпадают с делом.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Нравится ли Вам иногда дразнить животных?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легко обижаетесь на замечания, касающиеся лично Вас и Вашей работы.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Жизнь без какой-либо опасности показалась бы Вам слишком скучной.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когда-нибудь опаздывали на свидание или на работу?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Вам нравится суета и ожидание вокруг Вас.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хотите, что бы люди боялись Вас.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Верно ли, что Вы иногда полны энергии и все горит в руках, а иногда совсем вялы?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иногда откладываете на завтра то, что должны сделать сегодня.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Считают ли Вас живым и веселым человеком?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Часто ли Вам говорят неправду?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очень чувствительны к некоторым явлениям, событиям, вещам. </w:t>
      </w:r>
    </w:p>
    <w:p w:rsidR="00B03C32" w:rsidRPr="008A554C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 xml:space="preserve">Вы всегда готовы признать свои ошибки. </w:t>
      </w:r>
    </w:p>
    <w:p w:rsidR="00B03C32" w:rsidRDefault="00B03C32" w:rsidP="00B03C32">
      <w:pPr>
        <w:numPr>
          <w:ilvl w:val="0"/>
          <w:numId w:val="1"/>
        </w:numPr>
        <w:spacing w:line="360" w:lineRule="auto"/>
        <w:jc w:val="both"/>
      </w:pPr>
      <w:r w:rsidRPr="008A554C">
        <w:t>Вам когда-нибудь жалко животное, которое попало в капкан?</w:t>
      </w:r>
    </w:p>
    <w:p w:rsidR="00B03C32" w:rsidRPr="008A554C" w:rsidRDefault="00B03C32" w:rsidP="00B03C32">
      <w:pPr>
        <w:spacing w:line="360" w:lineRule="auto"/>
        <w:jc w:val="both"/>
      </w:pPr>
      <w:r>
        <w:t xml:space="preserve">      100. </w:t>
      </w:r>
      <w:r w:rsidRPr="008A554C">
        <w:t xml:space="preserve">Трудно ли Вам заполнить анкету?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При обработке опросника подсчитывается количество совпавших с «ключевым» ответов испытуемого. </w:t>
      </w:r>
    </w:p>
    <w:p w:rsidR="00B03C32" w:rsidRPr="008A554C" w:rsidRDefault="00B03C32" w:rsidP="00B03C32">
      <w:pPr>
        <w:spacing w:line="360" w:lineRule="auto"/>
        <w:ind w:firstLine="709"/>
        <w:jc w:val="both"/>
        <w:rPr>
          <w:b/>
          <w:bCs/>
        </w:rPr>
      </w:pPr>
      <w:r w:rsidRPr="008A554C">
        <w:rPr>
          <w:b/>
          <w:bCs/>
        </w:rPr>
        <w:t xml:space="preserve">Ключ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1. </w:t>
      </w:r>
      <w:r w:rsidRPr="008A554C">
        <w:rPr>
          <w:b/>
          <w:bCs/>
          <w:i/>
          <w:iCs/>
        </w:rPr>
        <w:t xml:space="preserve">Шкала </w:t>
      </w:r>
      <w:r w:rsidRPr="008A554C">
        <w:rPr>
          <w:b/>
          <w:bCs/>
          <w:i/>
          <w:iCs/>
          <w:u w:val="single"/>
        </w:rPr>
        <w:t xml:space="preserve">психотизма.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«нет» («-») - № 2, 6, 9, 11, 19, 39, 43, 59, 63, 67, 78, 100;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«да» («+») - № 14, 23, 27, 31, 35, 47, 51, 55, 71, 85, 88, 93, 97.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2.    </w:t>
      </w:r>
      <w:r w:rsidRPr="008A554C">
        <w:rPr>
          <w:b/>
          <w:bCs/>
          <w:i/>
          <w:iCs/>
        </w:rPr>
        <w:t xml:space="preserve">Шкала экстраверсии-интроверсии: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«нет» («-») - № 22, 30, 46, 84;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«да» («+») - № 1, 5, 10, 15, 18, 26, 34, 38, 42, 50, 54, 58, 62, 66, 70, 74, 77, 81,90, 92, 96.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3.    </w:t>
      </w:r>
      <w:r w:rsidRPr="008A554C">
        <w:rPr>
          <w:b/>
          <w:bCs/>
          <w:i/>
          <w:iCs/>
        </w:rPr>
        <w:t xml:space="preserve">Шкала нейротизма: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«да» («+») - № 3, 7, 12, 16, 20, 24, 28, 32, 36, 40, 44, 48, 52, 56, 60, 64, 68, 72, 75, 79, 83, 86, 89, 94, 98.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4.    </w:t>
      </w:r>
      <w:r w:rsidRPr="008A554C">
        <w:rPr>
          <w:b/>
          <w:bCs/>
          <w:i/>
          <w:iCs/>
        </w:rPr>
        <w:t xml:space="preserve">Шкала искренности: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«нет» («-») - № 4, 8, 17, 25, 29, 41, 45, 49, 53, 57, 65, 69, 76, 80, 82, 91, 95; </w:t>
      </w:r>
    </w:p>
    <w:p w:rsidR="00B03C32" w:rsidRPr="008A554C" w:rsidRDefault="00B03C32" w:rsidP="00B03C32">
      <w:pPr>
        <w:spacing w:line="360" w:lineRule="auto"/>
        <w:ind w:firstLine="709"/>
        <w:jc w:val="both"/>
      </w:pPr>
      <w:r w:rsidRPr="008A554C">
        <w:t xml:space="preserve">ответы «да» («+») - № 13, 21, 33, 37, 61, 73, 87, 99. </w:t>
      </w:r>
    </w:p>
    <w:p w:rsidR="00B03C32" w:rsidRPr="008A554C" w:rsidRDefault="00B03C32" w:rsidP="00B03C32">
      <w:pPr>
        <w:spacing w:line="360" w:lineRule="auto"/>
        <w:ind w:firstLine="709"/>
        <w:jc w:val="both"/>
      </w:pPr>
    </w:p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734C3"/>
    <w:multiLevelType w:val="hybridMultilevel"/>
    <w:tmpl w:val="99D63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03C32"/>
    <w:rsid w:val="00060103"/>
    <w:rsid w:val="0085666E"/>
    <w:rsid w:val="00B03C32"/>
    <w:rsid w:val="00B9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1392</Words>
  <Characters>7935</Characters>
  <Application>Microsoft Office Word</Application>
  <DocSecurity>0</DocSecurity>
  <Lines>66</Lines>
  <Paragraphs>18</Paragraphs>
  <ScaleCrop>false</ScaleCrop>
  <Company>DG Win&amp;Soft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2011-03-01T13:46:00Z</dcterms:created>
  <dcterms:modified xsi:type="dcterms:W3CDTF">2011-03-01T13:46:00Z</dcterms:modified>
</cp:coreProperties>
</file>