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5" w:rsidRPr="00563FA5" w:rsidRDefault="00563FA5" w:rsidP="00563FA5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</w:pPr>
      <w:r w:rsidRPr="00563FA5"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  <w:t>Приказ № 39-05/20 от 17 января 2020г.</w:t>
      </w:r>
    </w:p>
    <w:p w:rsidR="00563FA5" w:rsidRPr="00563FA5" w:rsidRDefault="00563FA5" w:rsidP="00563FA5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FA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63FA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563FA5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Документы / Приказы </w:t>
      </w:r>
      <w:proofErr w:type="spellStart"/>
      <w:r w:rsidRPr="00563FA5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Минобрнауки</w:t>
      </w:r>
      <w:proofErr w:type="spellEnd"/>
      <w:r w:rsidRPr="00563FA5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 РД /</w:t>
      </w:r>
    </w:p>
    <w:p w:rsidR="00563FA5" w:rsidRPr="00563FA5" w:rsidRDefault="00563FA5" w:rsidP="0056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://www.dagminobr.ru/storage/docs/5e294478065a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dagminobr.ru/storage/docs/5e294478065a6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Ihdg0AYDAAAHBgAADgAAAAAAAAAAAAAAAAAuAgAAZHJzL2Uyb0RvYy54bWxQSwEC&#10;LQAUAAYACAAAACEAAp1VeN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563FA5" w:rsidRPr="00563FA5" w:rsidRDefault="00563FA5" w:rsidP="00563F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563FA5" w:rsidRPr="00563FA5" w:rsidTr="00563FA5">
        <w:tc>
          <w:tcPr>
            <w:tcW w:w="0" w:type="auto"/>
            <w:vAlign w:val="center"/>
            <w:hideMark/>
          </w:tcPr>
          <w:p w:rsidR="00563FA5" w:rsidRPr="00563FA5" w:rsidRDefault="00563FA5" w:rsidP="0056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3FA5" w:rsidRPr="00563FA5" w:rsidRDefault="00563FA5" w:rsidP="0056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 39-05/20 от 17 января 2020г.</w:t>
            </w:r>
          </w:p>
          <w:p w:rsidR="00563FA5" w:rsidRPr="00563FA5" w:rsidRDefault="00563FA5" w:rsidP="00563FA5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О проведении итогового собеседования по русскому языку в 2020 году на территории Республики Дагестан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63FA5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Федерациии</w:t>
            </w:r>
            <w:proofErr w:type="spellEnd"/>
            <w:r w:rsidRPr="00563FA5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Федеральной службы по надзору в сфере образования и науки от 07.11.2018 г.№189/1513,а также в целях обеспечения проведения итогового собеседования по русскому языку на территории Республики Дагестан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ПРИКАЗЫВАЮ: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Организовать и провести итоговое собеседование по русскому языку в 9 классах (далее – итоговое собеседование) в Республике Дагестан в 2020 году в следующие сроки: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- 12 февраля 2020г. – для </w:t>
            </w: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осваивающих программы основного общего образования;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- 11 марта 2020 г. и 18 мая 2020 г. – для </w:t>
            </w: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90E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повторно допущенных к итоговому собеседованию, не явившихся</w:t>
            </w:r>
            <w:r w:rsidR="00C90E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итоговое собеседование</w:t>
            </w:r>
            <w:r w:rsidR="00C90E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или не закончивших итоговое собеседование по уважительной причине, подтвержденной документально.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Утвердить: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2.1. Регламент</w:t>
            </w:r>
            <w:r w:rsidR="00C90E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организации и проведения итогового собеседования в Республике Дагестан (приложение №1);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2.2. Инструкции для лиц, привлеченных к подготовке и проведению итогового собеседования на территории Республики Дагестан (приложения № 2-6);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2.3. перечень категорий участников, претендующих на уменьшение минимального количества баллов, необходимого для получения «зачета» (приложение №7);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2.4. требования к составу и параметрам технических средств, применяемых при проведении итогового собеседования по русскому языку (приложение №8).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 Управлению надзора и контроля в сфере образования провести контрольные мероприятия по проверке исполнения требований федеральных и региональных нормативно-правовых актов по проведению итогового собеседования в образовательных организациях.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Органам местного самоуправления, осуществляющим управление в сфере образования, довести Регламент, утвержденный настоящим приказом, до сведения руководителей подведомственных образовательных организаций и обеспечить: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4.1. регистрацию обучающихся 9 классов, экстернов в срок до 29 января 2020 г. на основании поданных участниками комплектов документов (заявление, согласие на обработку персональных данных, рекомендация психолого-медико-педагогической комиссии, 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экспертизы);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4.2. назначение ответственных лиц за организацию и проведение итогового собеседования в каждой муниципальной, государственной образовательной организации и в местах проведения собеседования;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4.3. формирование составов комиссий (ответственных организаторов ОО, организаторов, экзаменаторов-собеседников, экспертов, технических секретарей в каждой образовательной организации) по проведению итогового собеседования;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4.4. создание материально-технических условий проведения итогового собеседования для обучающихся с ограниченными возможностями здоровья, детей-инвалидов, инвалидов в соответствии с предъявленными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экспертизы.</w:t>
            </w:r>
            <w:proofErr w:type="gramEnd"/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 Государственному бюджетному учреждению дополнительного профессионального образования «Дагестанский институт развития образования», (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Джамалудинов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Г.М.) обеспечить: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5.1. организационное и техническое сопровождение проведения итогового собеседования, в том числе деятельность по эксплуатации региональной информационной системы ГИА;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5.2. получение, хранение, а также обработку оригиналов бланков итогового 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собеседованияс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последующим внесением результатов обработки в региональную информационную систему ГИА;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5.3. доведение информации о результатах итогового собеседования до сведения органов местного самоуправления, осуществляющих управление в сфере образования;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5.4. 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ектора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государственного бюджетного учреждения дополнительного профессионального образования «Дагестанский институт развития образования» 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Джамалудинову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Г.М.организовать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выплату денежных средств лицам, задействованным в обработке </w:t>
            </w:r>
            <w:proofErr w:type="spell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бланковитогового</w:t>
            </w:r>
            <w:proofErr w:type="spell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собеседования.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6. </w:t>
            </w:r>
            <w:proofErr w:type="gramStart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исполнением приказа возложить на первого заместителя министра Алиева Ш.К.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Приложение: </w:t>
            </w:r>
            <w:hyperlink r:id="rId5" w:history="1">
              <w:r w:rsidRPr="00563FA5">
                <w:rPr>
                  <w:rFonts w:ascii="Verdana" w:eastAsia="Times New Roman" w:hAnsi="Verdana" w:cs="Times New Roman"/>
                  <w:color w:val="62A8FF"/>
                  <w:sz w:val="20"/>
                  <w:szCs w:val="20"/>
                  <w:u w:val="single"/>
                  <w:lang w:eastAsia="ru-RU"/>
                </w:rPr>
                <w:t>на 37 л. в 1 экз.</w:t>
              </w:r>
            </w:hyperlink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Заместитель Председателя Правительства</w:t>
            </w:r>
          </w:p>
          <w:p w:rsidR="00563FA5" w:rsidRPr="00563FA5" w:rsidRDefault="00563FA5" w:rsidP="00563FA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3F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Республики Дагестан - министр</w:t>
            </w:r>
            <w:r w:rsidRPr="00563FA5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                                                     </w:t>
            </w:r>
            <w:r w:rsidRPr="00563F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У.Омарова</w:t>
            </w:r>
          </w:p>
        </w:tc>
      </w:tr>
    </w:tbl>
    <w:p w:rsidR="00113EDC" w:rsidRDefault="00113EDC"/>
    <w:sectPr w:rsidR="0011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D9"/>
    <w:rsid w:val="000400D9"/>
    <w:rsid w:val="00113EDC"/>
    <w:rsid w:val="00563FA5"/>
    <w:rsid w:val="00C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FA5"/>
    <w:rPr>
      <w:b/>
      <w:bCs/>
    </w:rPr>
  </w:style>
  <w:style w:type="character" w:styleId="a5">
    <w:name w:val="Hyperlink"/>
    <w:basedOn w:val="a0"/>
    <w:uiPriority w:val="99"/>
    <w:semiHidden/>
    <w:unhideWhenUsed/>
    <w:rsid w:val="00563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FA5"/>
    <w:rPr>
      <w:b/>
      <w:bCs/>
    </w:rPr>
  </w:style>
  <w:style w:type="character" w:styleId="a5">
    <w:name w:val="Hyperlink"/>
    <w:basedOn w:val="a0"/>
    <w:uiPriority w:val="99"/>
    <w:semiHidden/>
    <w:unhideWhenUsed/>
    <w:rsid w:val="00563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39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3920</Characters>
  <Application>Microsoft Office Word</Application>
  <DocSecurity>0</DocSecurity>
  <Lines>32</Lines>
  <Paragraphs>9</Paragraphs>
  <ScaleCrop>false</ScaleCrop>
  <Company>Home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</dc:creator>
  <cp:keywords/>
  <dc:description/>
  <cp:lastModifiedBy>Абдухалик</cp:lastModifiedBy>
  <cp:revision>4</cp:revision>
  <dcterms:created xsi:type="dcterms:W3CDTF">2020-01-29T06:25:00Z</dcterms:created>
  <dcterms:modified xsi:type="dcterms:W3CDTF">2020-01-29T08:21:00Z</dcterms:modified>
</cp:coreProperties>
</file>